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4351" w:rsidRPr="003E4351" w:rsidRDefault="003E4351" w:rsidP="003E4351">
      <w:pPr>
        <w:pStyle w:val="NormalWeb"/>
        <w:rPr>
          <w:rFonts w:asciiTheme="minorHAnsi" w:hAnsiTheme="minorHAnsi" w:cstheme="minorHAnsi"/>
        </w:rPr>
      </w:pPr>
      <w:r w:rsidRPr="003E4351">
        <w:rPr>
          <w:rFonts w:asciiTheme="minorHAnsi" w:hAnsiTheme="minorHAnsi" w:cstheme="minorHAnsi"/>
        </w:rPr>
        <w:t>DATE:</w:t>
      </w:r>
    </w:p>
    <w:p w:rsidR="003E4351" w:rsidRPr="003E4351" w:rsidRDefault="003E4351" w:rsidP="003E4351">
      <w:pPr>
        <w:pStyle w:val="NormalWeb"/>
        <w:rPr>
          <w:rFonts w:asciiTheme="minorHAnsi" w:hAnsiTheme="minorHAnsi" w:cstheme="minorHAnsi"/>
        </w:rPr>
      </w:pPr>
      <w:r w:rsidRPr="003E4351">
        <w:rPr>
          <w:rFonts w:asciiTheme="minorHAnsi" w:hAnsiTheme="minorHAnsi" w:cstheme="minorHAnsi"/>
        </w:rPr>
        <w:t>To Whom It May Concern, </w:t>
      </w:r>
    </w:p>
    <w:p w:rsidR="003E4351" w:rsidRPr="003E4351" w:rsidRDefault="003E4351" w:rsidP="003E4351">
      <w:pPr>
        <w:pStyle w:val="NormalWeb"/>
        <w:jc w:val="both"/>
        <w:rPr>
          <w:rFonts w:asciiTheme="minorHAnsi" w:hAnsiTheme="minorHAnsi" w:cstheme="minorHAnsi"/>
        </w:rPr>
      </w:pPr>
      <w:r w:rsidRPr="003E4351">
        <w:rPr>
          <w:rFonts w:asciiTheme="minorHAnsi" w:hAnsiTheme="minorHAnsi" w:cstheme="minorHAnsi"/>
        </w:rPr>
        <w:t>It is to certify that my patient Miss. Lisa underwent knee surgery on 10 March 203X. She remained under my observation for 3 days until I allowed her to return to work. </w:t>
      </w:r>
    </w:p>
    <w:p w:rsidR="003E4351" w:rsidRPr="003E4351" w:rsidRDefault="003E4351" w:rsidP="003E4351">
      <w:pPr>
        <w:pStyle w:val="NormalWeb"/>
        <w:jc w:val="both"/>
        <w:rPr>
          <w:rFonts w:asciiTheme="minorHAnsi" w:hAnsiTheme="minorHAnsi" w:cstheme="minorHAnsi"/>
        </w:rPr>
      </w:pPr>
      <w:r w:rsidRPr="003E4351">
        <w:rPr>
          <w:rFonts w:asciiTheme="minorHAnsi" w:hAnsiTheme="minorHAnsi" w:cstheme="minorHAnsi"/>
        </w:rPr>
        <w:t>Her knee bone was badly broken from one side. It has been repaired and joined. However, she is required to keep her leg in place so that the bone gets enough support and time to get repaired. I recommend my patient Miss. Lisa does not put her weight on her leg for a long time, walks carefully, and tries to spend her time at the workplace sitting. In short, her mobility at the workplace should be restricted. I advise her to get a thorough examination of her leg done again on 18 March 203X. </w:t>
      </w:r>
      <w:bookmarkStart w:id="0" w:name="_GoBack"/>
      <w:bookmarkEnd w:id="0"/>
    </w:p>
    <w:p w:rsidR="003E4351" w:rsidRPr="003E4351" w:rsidRDefault="003E4351" w:rsidP="003E4351">
      <w:pPr>
        <w:pStyle w:val="NormalWeb"/>
        <w:jc w:val="both"/>
        <w:rPr>
          <w:rFonts w:asciiTheme="minorHAnsi" w:hAnsiTheme="minorHAnsi" w:cstheme="minorHAnsi"/>
        </w:rPr>
      </w:pPr>
      <w:r w:rsidRPr="003E4351">
        <w:rPr>
          <w:rFonts w:asciiTheme="minorHAnsi" w:hAnsiTheme="minorHAnsi" w:cstheme="minorHAnsi"/>
        </w:rPr>
        <w:t>I would appreciate it if you cooperate with her in this regard. I can be reached at [#] for further queries. </w:t>
      </w:r>
    </w:p>
    <w:p w:rsidR="003E4351" w:rsidRPr="003E4351" w:rsidRDefault="003E4351" w:rsidP="003E4351">
      <w:pPr>
        <w:pStyle w:val="NormalWeb"/>
        <w:rPr>
          <w:rFonts w:asciiTheme="minorHAnsi" w:hAnsiTheme="minorHAnsi" w:cstheme="minorHAnsi"/>
        </w:rPr>
      </w:pPr>
      <w:r w:rsidRPr="003E4351">
        <w:rPr>
          <w:rFonts w:asciiTheme="minorHAnsi" w:hAnsiTheme="minorHAnsi" w:cstheme="minorHAnsi"/>
        </w:rPr>
        <w:t>Regards, </w:t>
      </w:r>
    </w:p>
    <w:p w:rsidR="003E4351" w:rsidRPr="003E4351" w:rsidRDefault="003E4351" w:rsidP="003E4351">
      <w:pPr>
        <w:pStyle w:val="NormalWeb"/>
        <w:rPr>
          <w:rFonts w:asciiTheme="minorHAnsi" w:hAnsiTheme="minorHAnsi" w:cstheme="minorHAnsi"/>
        </w:rPr>
      </w:pPr>
      <w:r w:rsidRPr="003E4351">
        <w:rPr>
          <w:rFonts w:asciiTheme="minorHAnsi" w:hAnsiTheme="minorHAnsi" w:cstheme="minorHAnsi"/>
        </w:rPr>
        <w:t>Name of the doctor </w:t>
      </w:r>
    </w:p>
    <w:p w:rsidR="001C2BB8" w:rsidRPr="003E4351" w:rsidRDefault="001C2BB8">
      <w:pPr>
        <w:rPr>
          <w:rFonts w:cstheme="minorHAnsi"/>
        </w:rPr>
      </w:pPr>
    </w:p>
    <w:sectPr w:rsidR="001C2BB8" w:rsidRPr="003E435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C86" w:rsidRDefault="00F62C86" w:rsidP="003E4351">
      <w:pPr>
        <w:spacing w:after="0" w:line="240" w:lineRule="auto"/>
      </w:pPr>
      <w:r>
        <w:separator/>
      </w:r>
    </w:p>
  </w:endnote>
  <w:endnote w:type="continuationSeparator" w:id="0">
    <w:p w:rsidR="00F62C86" w:rsidRDefault="00F62C86" w:rsidP="003E4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351" w:rsidRDefault="003E4351">
    <w:pPr>
      <w:pStyle w:val="Footer"/>
    </w:pPr>
    <w:r>
      <w:t>Doctor’s Note to Return to Work after Surgery</w:t>
    </w:r>
  </w:p>
  <w:p w:rsidR="003E4351" w:rsidRDefault="003E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C86" w:rsidRDefault="00F62C86" w:rsidP="003E4351">
      <w:pPr>
        <w:spacing w:after="0" w:line="240" w:lineRule="auto"/>
      </w:pPr>
      <w:r>
        <w:separator/>
      </w:r>
    </w:p>
  </w:footnote>
  <w:footnote w:type="continuationSeparator" w:id="0">
    <w:p w:rsidR="00F62C86" w:rsidRDefault="00F62C86" w:rsidP="003E43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51"/>
    <w:rsid w:val="001C2BB8"/>
    <w:rsid w:val="003E4351"/>
    <w:rsid w:val="00F62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99E54"/>
  <w15:chartTrackingRefBased/>
  <w15:docId w15:val="{7AE0AC88-28A3-4536-BC23-6E00F8B67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E435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43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4351"/>
  </w:style>
  <w:style w:type="paragraph" w:styleId="Footer">
    <w:name w:val="footer"/>
    <w:basedOn w:val="Normal"/>
    <w:link w:val="FooterChar"/>
    <w:uiPriority w:val="99"/>
    <w:unhideWhenUsed/>
    <w:rsid w:val="003E43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43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52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2023-04-29T13:16:00Z</dcterms:created>
  <dcterms:modified xsi:type="dcterms:W3CDTF">2023-04-29T13:16:00Z</dcterms:modified>
</cp:coreProperties>
</file>