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833" w:type="pct"/>
        <w:tblInd w:w="-810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Table for document title, picture of plane tickets and form use instructions"/>
      </w:tblPr>
      <w:tblGrid>
        <w:gridCol w:w="10079"/>
      </w:tblGrid>
      <w:tr w:rsidR="00A90381" w:rsidTr="00A90381">
        <w:tc>
          <w:tcPr>
            <w:tcW w:w="10080" w:type="dxa"/>
            <w:vAlign w:val="bottom"/>
          </w:tcPr>
          <w:p w:rsidR="00A90381" w:rsidRPr="00A90381" w:rsidRDefault="00A90381" w:rsidP="00A90381">
            <w:pPr>
              <w:pStyle w:val="Title"/>
              <w:jc w:val="left"/>
              <w:rPr>
                <w:sz w:val="40"/>
              </w:rPr>
            </w:pPr>
            <w:sdt>
              <w:sdtPr>
                <w:rPr>
                  <w:sz w:val="40"/>
                </w:rPr>
                <w:alias w:val="Enter title:"/>
                <w:tag w:val="Enter title:"/>
                <w:id w:val="1003319540"/>
                <w:placeholder>
                  <w:docPart w:val="20D582B552B346B0A33EF7AAFB41754B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15:appearance w15:val="hidden"/>
                <w:text w:multiLine="1"/>
              </w:sdtPr>
              <w:sdtContent>
                <w:r w:rsidRPr="00A90381">
                  <w:rPr>
                    <w:sz w:val="40"/>
                  </w:rPr>
                  <w:t>Ambulance Checklist</w:t>
                </w:r>
              </w:sdtContent>
            </w:sdt>
          </w:p>
          <w:p w:rsidR="00A90381" w:rsidRPr="00D52232" w:rsidRDefault="00A90381" w:rsidP="00A90381">
            <w:pPr>
              <w:pStyle w:val="Subtitle"/>
              <w:ind w:left="72"/>
              <w:jc w:val="left"/>
            </w:pPr>
            <w:r>
              <w:t>Print and keep a copy of this checklist with you for an emergency.</w:t>
            </w:r>
          </w:p>
        </w:tc>
      </w:tr>
    </w:tbl>
    <w:p w:rsidR="00A90381" w:rsidRPr="00A90381" w:rsidRDefault="00A90381" w:rsidP="00A90381">
      <w:pPr>
        <w:rPr>
          <w:rFonts w:cstheme="minorHAnsi"/>
          <w:sz w:val="24"/>
          <w:szCs w:val="24"/>
        </w:rPr>
      </w:pPr>
    </w:p>
    <w:tbl>
      <w:tblPr>
        <w:tblStyle w:val="TableGrid"/>
        <w:tblW w:w="10060" w:type="dxa"/>
        <w:tblInd w:w="-815" w:type="dxa"/>
        <w:tblLook w:val="01E0" w:firstRow="1" w:lastRow="1" w:firstColumn="1" w:lastColumn="1" w:noHBand="0" w:noVBand="0"/>
      </w:tblPr>
      <w:tblGrid>
        <w:gridCol w:w="7470"/>
        <w:gridCol w:w="1045"/>
        <w:gridCol w:w="810"/>
        <w:gridCol w:w="735"/>
      </w:tblGrid>
      <w:tr w:rsidR="00A90381" w:rsidRPr="00A90381" w:rsidTr="00A90381">
        <w:trPr>
          <w:trHeight w:val="2303"/>
        </w:trPr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A- Ventilation and Airway Equipment”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1- Suction Apparatus and accessories: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a- Portable Suction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b- Installed suction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c- Wide bore tubing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e- Rigid Pharyngeal curved suction tip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f-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Tonsilar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suction tips/ catheters 5F-14F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g- Flexible suction catheters 5F -14F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Min Qty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each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Yes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No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2- Portable oxygen equipment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a- Portable Min300L capacity/D tank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b- Constant flow regulator with adjustable flow rate  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(2-15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lpm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3- Installed fixed oxygen equipment (Min 2 patients)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a- Fixed Min 3L capacity/ M tank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b- Remaining tank- pressure gauge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c- Liter flow meter with adjustable flow rate and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quick disconnect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e- Wall mounted standard oxygen port with quick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disconnect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4- Oxygen administration equipment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a- Nasal cannula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- adult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ii- Pediatric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iii- Infant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b- Transparent non-breathing and valve-less mask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- adult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ii- Pediatric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iii- Infant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c- Oxygen tubing (adequate length)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e- Pocket mask with </w:t>
            </w: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one-way</w:t>
            </w: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valve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- adult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ii- Pediatric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5- Bag valve mask resuscitators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a- hand operated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b- self re-expanding bag with O</w:t>
            </w:r>
            <w:r w:rsidRPr="00A90381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 xml:space="preserve">2 </w:t>
            </w: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reservoir/ accumulator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- adult Min 800ml tidal volume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ii- Infant Max 400ml tidal volume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c- clear mask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- adult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ii- Pediatric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iii- Infant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e- Clear disposable valves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6- Airways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a- Nasopharyngeal sizes 20F- 34F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b- Oropharyngeal sizes 55mm- 115mm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B- Monitoring and Defibrillation (licensed trained team)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1- Automatic external defibrillator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2- Defibrillator pads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sets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C- Immobilization Devices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1-Rigid cervical collars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a- adult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b- Pediatric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c- Infant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2- Firm padding or commercial head immobilization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device (not sandbags</w:t>
            </w:r>
            <w:proofErr w:type="gram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) .</w:t>
            </w:r>
            <w:proofErr w:type="gramEnd"/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a- adult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b- Pediatric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c- Infant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3- Lower extremity traction devices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a- supporting slings/ padding / traction strap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4- Upper and lower extremity immobilization devices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a- joint above and joint below fracture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b- rigid support appropriate material (cardboard, metal,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  pneumatic, vacuum, wood or plastic)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c- resistant straps or cravats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5- Radiolucent backboards (long, short) and extraction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device used for head immobilization,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spine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immobilization,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head to feet immobilization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packs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sets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sets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packs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D- Dressings and Bandages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1- Sterile burn sheets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2- Triangular bandages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3- Sterile Dressings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a- 10x30” or larger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b- ABDs, 10x12” or larger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c- 4x4” gauze sponges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4- Sterile gauze rolls (various sizes)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5- Non sterile Elastic bandages (various sizes)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6- Sterile occlusive dressing 3x8” or larger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7- Adhesive tape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a- Various sizes of 2” or 3” hypo-allergic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b- Various sizes of 2” or 3” adhesive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10 each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10 each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10 each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20 each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20 each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E- Communication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1- Installed two-way radio communication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2- Cellular phone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F- Obstetrical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1- Individual sterile kit containing at least: a bulb suction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syringe, towels, blanket, surgical gloves, sterile 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disposable scalpel, cord clamps, and plastic bag for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placenta disposal.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2- Heat reflective or insulating blanket for new born.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kits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G- Compartment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1- Clean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2- A/C and humidity control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3- Electric (internal/ external) supply bulbs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4- Spacious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5- Secure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6- Fridge or ice container for refrigerated medications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7- Fire extinguisher (rating 2A10BC)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8- Flash lights with extra batters and bulbs.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9- Triage tags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10- Stair chair or equivalent seated transport device.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11- Ambulance wheeled cot with mounted cot fastening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system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12- Folding stretcher 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Each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H- Miscellaneous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1- Sphygmomanometer (infant, pediatric, adult)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2- Stethoscope (pediatric/adult)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3- Length/</w:t>
            </w: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weight-based</w:t>
            </w: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chart for pediatric equipment sizing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4- Thermometer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5- Heavy bandage or paramedic scissors for cutting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clothing, belts and boots.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6- Cold packs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7- I.V administration set.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8- Blankets, sheets, linen, or paper, pillows pillowcase, and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towels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9- Disposable standard sharps containers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10- Disposable emesis bags or basins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11- Disposable bedpan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12- Disposable urinal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13- Patient care charts/ forms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14- Syringes (50ml x1, 30ml x1 ,10ml x5, 3ml x5,1ml x5)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15- Nebulizer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16- Gauge needles (various sizes).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pack/ each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1/each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1/each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10 each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I- Infection Control (all </w:t>
            </w: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equipment’s</w:t>
            </w: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should be latex-free)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1- Eye protection (full peripheral glasses or goggles, or face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Shield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2- Masks and or HEPA masks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3- Gloves non sterile/ sterile, Jumpsuits or gowns, Shoe 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Covers.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4- Disinfectant hand wash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5- Disinfectant solution for cleaning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equipments</w:t>
            </w:r>
            <w:proofErr w:type="spellEnd"/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6- Disposable trash bags and biohazard bags   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J- Medication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1- Activated charcoal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2- oral / IV glucose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3- Burn cream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4- I.V fluids (various dissolution, sizes and concentrations)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5- Antibacterial lubricating jelly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6- Aromatic Ammonia box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7- Alcohol swabs x 20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8- Blank labels x 20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9- Ventolin Neb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10- Sealed Code Box opened under a physician supervision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regularly checked for expired items by a pharmacist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arranged inside as per attached chart mainly including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the following: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10.1- Atropine Sulfate 1mg/ml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10.2- Isoproterenol 1mg/5ml 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10.3- Epinephrine 1mg/10ml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tubexes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(Intracardial &amp;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          I.V)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10.4- Normal saline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Inj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10.5- Sterile water for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Inj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10ml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10.6-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Phynetoin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Amp/ vial (50mg/ml)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10.7- Adenosine 6mg/2ml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10.8- Methyl prednisolone 500mg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10.9- Dobutamine 250mg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10.10- Norepinephrine 1mg/ml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10.11- Epinephrine 1mg/ml 30ml vial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10.12- hydrocortisone 250mg/2ml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10.13-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Bretylium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500mg/10ml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10.14- Procainamide 1000mg/10ml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10.15- Dopamine 400mg/5ml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10.16- Lidocaine 1gm/25ml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10.17- Lidocaine 5ml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10.18- human Regular Insulin 100mg/ml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10.19- Aminophylline 500mg/20mg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10.20- calcium gluconate 10% 1mg/10ml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10.21- Potassium chloride 20mg/10ml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10.22- furosemide 100mg/10ml x2 amp / 20mg/2ml          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10.23- Diazoxide 300mg/20ml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10.24- Labetalol 100mg/20ml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10.25- Magnesium SO4 50% 1gm/2ml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10.26- Phentolamine 10mg/vial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10.27- Digoxin 0.1mg/ml x2 amp 0.5mg/2ml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10.28- Verapamil 5mg/2ml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10.29- Naloxone 0.4mg/ml x2amp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10.30- Propranolol 1mg/ml x3amp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10.31- Diphenhydramine 50mg/ml x2vial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10.32-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Vercuronium</w:t>
            </w:r>
            <w:proofErr w:type="spell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10mg x 2vial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10.33- Epinephrine 1mg/ml x4amp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10.34- Sodium bicarbonate 10ml Ped syringe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10.35- Dextrose 50ml syringe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10.36- calcium chloride 10%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10.37- sodium bicarbonate 50ml syringe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10.38- Nitroglycerin Spray/ Sublingual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bottles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50ml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each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 box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20 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 vial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3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each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3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3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 vial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 vial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4 </w:t>
            </w:r>
            <w:proofErr w:type="spell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syr</w:t>
            </w:r>
            <w:proofErr w:type="spellEnd"/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 vial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2 </w:t>
            </w:r>
            <w:proofErr w:type="gram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vial</w:t>
            </w:r>
            <w:proofErr w:type="gramEnd"/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 vial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amp/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 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 vial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 vial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4 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3 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 vials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4 amp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  <w:tr w:rsidR="00A90381" w:rsidRPr="00A90381" w:rsidTr="00A90381">
        <w:tc>
          <w:tcPr>
            <w:tcW w:w="747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K- Operating personnel (Rescuer, E.R physician, and Driver)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a- Certified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 xml:space="preserve">      b- Well trained (</w:t>
            </w:r>
            <w:proofErr w:type="gramStart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BLS,…</w:t>
            </w:r>
            <w:proofErr w:type="gramEnd"/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04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  <w:tc>
          <w:tcPr>
            <w:tcW w:w="735" w:type="dxa"/>
          </w:tcPr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:rsidR="00A90381" w:rsidRPr="00A90381" w:rsidRDefault="00A90381" w:rsidP="00CC4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</w:tc>
      </w:tr>
    </w:tbl>
    <w:p w:rsidR="00A90381" w:rsidRPr="00A90381" w:rsidRDefault="00A90381" w:rsidP="00A90381">
      <w:pPr>
        <w:rPr>
          <w:rFonts w:cstheme="minorHAnsi"/>
          <w:sz w:val="24"/>
          <w:szCs w:val="24"/>
        </w:rPr>
      </w:pPr>
    </w:p>
    <w:p w:rsidR="00A90381" w:rsidRPr="00A90381" w:rsidRDefault="00A90381" w:rsidP="00A90381">
      <w:pPr>
        <w:rPr>
          <w:rFonts w:cstheme="minorHAnsi"/>
          <w:sz w:val="24"/>
          <w:szCs w:val="24"/>
        </w:rPr>
      </w:pPr>
      <w:r w:rsidRPr="00A90381">
        <w:rPr>
          <w:rFonts w:cstheme="minorHAnsi"/>
          <w:sz w:val="24"/>
          <w:szCs w:val="24"/>
        </w:rPr>
        <w:t>L- Facility Name:                                                        Ambulance Tag #: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90381" w:rsidTr="00A90381">
        <w:tc>
          <w:tcPr>
            <w:tcW w:w="8630" w:type="dxa"/>
          </w:tcPr>
          <w:p w:rsidR="00A90381" w:rsidRDefault="00A90381" w:rsidP="00A903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M-Comments: </w:t>
            </w:r>
          </w:p>
        </w:tc>
      </w:tr>
      <w:tr w:rsidR="00A90381" w:rsidTr="00A90381">
        <w:tc>
          <w:tcPr>
            <w:tcW w:w="8630" w:type="dxa"/>
          </w:tcPr>
          <w:p w:rsidR="00A90381" w:rsidRDefault="00A90381" w:rsidP="00A903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90381" w:rsidTr="00A90381">
        <w:tc>
          <w:tcPr>
            <w:tcW w:w="8630" w:type="dxa"/>
          </w:tcPr>
          <w:p w:rsidR="00A90381" w:rsidRDefault="00A90381" w:rsidP="00A903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90381" w:rsidTr="00A90381">
        <w:tc>
          <w:tcPr>
            <w:tcW w:w="8630" w:type="dxa"/>
          </w:tcPr>
          <w:p w:rsidR="00A90381" w:rsidRDefault="00A90381" w:rsidP="00A903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90381" w:rsidTr="00A90381">
        <w:tc>
          <w:tcPr>
            <w:tcW w:w="8630" w:type="dxa"/>
          </w:tcPr>
          <w:p w:rsidR="00A90381" w:rsidRDefault="00A90381" w:rsidP="00A9038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A90381" w:rsidRPr="00A90381" w:rsidRDefault="00A90381" w:rsidP="00A90381">
      <w:pPr>
        <w:rPr>
          <w:rFonts w:cstheme="minorHAnsi"/>
          <w:sz w:val="24"/>
          <w:szCs w:val="24"/>
        </w:rPr>
      </w:pPr>
    </w:p>
    <w:p w:rsidR="00A90381" w:rsidRPr="00A90381" w:rsidRDefault="00A90381" w:rsidP="00A90381">
      <w:pPr>
        <w:tabs>
          <w:tab w:val="left" w:pos="2310"/>
        </w:tabs>
        <w:rPr>
          <w:rFonts w:cstheme="minorHAnsi"/>
          <w:sz w:val="24"/>
          <w:szCs w:val="24"/>
        </w:rPr>
      </w:pPr>
      <w:r w:rsidRPr="00A90381">
        <w:rPr>
          <w:rFonts w:cstheme="minorHAnsi"/>
          <w:sz w:val="24"/>
          <w:szCs w:val="24"/>
        </w:rPr>
        <w:t>N- Inspectors Name/ Signature:</w:t>
      </w:r>
    </w:p>
    <w:p w:rsidR="00A90381" w:rsidRPr="00A90381" w:rsidRDefault="00A90381" w:rsidP="00A90381">
      <w:pPr>
        <w:tabs>
          <w:tab w:val="left" w:pos="2310"/>
        </w:tabs>
        <w:rPr>
          <w:rFonts w:cstheme="minorHAnsi"/>
          <w:sz w:val="24"/>
          <w:szCs w:val="24"/>
        </w:rPr>
      </w:pPr>
      <w:r w:rsidRPr="00A90381">
        <w:rPr>
          <w:rFonts w:cstheme="minorHAnsi"/>
          <w:sz w:val="24"/>
          <w:szCs w:val="24"/>
        </w:rPr>
        <w:t>1- Name:                                        Sig:                                  Date:</w:t>
      </w:r>
    </w:p>
    <w:p w:rsidR="00A90381" w:rsidRDefault="00A90381" w:rsidP="00A90381">
      <w:pPr>
        <w:tabs>
          <w:tab w:val="left" w:pos="2310"/>
        </w:tabs>
        <w:rPr>
          <w:rFonts w:cstheme="minorHAnsi"/>
          <w:sz w:val="24"/>
          <w:szCs w:val="24"/>
        </w:rPr>
      </w:pPr>
      <w:r w:rsidRPr="00A90381">
        <w:rPr>
          <w:rFonts w:cstheme="minorHAnsi"/>
          <w:sz w:val="24"/>
          <w:szCs w:val="24"/>
        </w:rPr>
        <w:t xml:space="preserve">2- Name:                                        Sig:       </w:t>
      </w:r>
      <w:r w:rsidRPr="00A90381">
        <w:rPr>
          <w:rFonts w:cstheme="minorHAnsi"/>
          <w:sz w:val="24"/>
          <w:szCs w:val="24"/>
        </w:rPr>
        <w:tab/>
        <w:t xml:space="preserve">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90381" w:rsidTr="00CC4EB7">
        <w:tc>
          <w:tcPr>
            <w:tcW w:w="8630" w:type="dxa"/>
          </w:tcPr>
          <w:p w:rsidR="00A90381" w:rsidRDefault="00A90381" w:rsidP="00CC4EB7">
            <w:pPr>
              <w:rPr>
                <w:rFonts w:cstheme="minorHAnsi"/>
                <w:sz w:val="24"/>
                <w:szCs w:val="24"/>
              </w:rPr>
            </w:pPr>
            <w:r w:rsidRPr="00A90381">
              <w:rPr>
                <w:rFonts w:asciiTheme="minorHAnsi" w:hAnsiTheme="minorHAnsi" w:cstheme="minorHAnsi"/>
                <w:sz w:val="24"/>
                <w:szCs w:val="24"/>
              </w:rPr>
              <w:t>O- Team leader Opinion/Conclusion</w:t>
            </w:r>
          </w:p>
        </w:tc>
      </w:tr>
      <w:tr w:rsidR="00A90381" w:rsidTr="00CC4EB7">
        <w:tc>
          <w:tcPr>
            <w:tcW w:w="8630" w:type="dxa"/>
          </w:tcPr>
          <w:p w:rsidR="00A90381" w:rsidRDefault="00A90381" w:rsidP="00CC4E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90381" w:rsidTr="00CC4EB7">
        <w:tc>
          <w:tcPr>
            <w:tcW w:w="8630" w:type="dxa"/>
          </w:tcPr>
          <w:p w:rsidR="00A90381" w:rsidRDefault="00A90381" w:rsidP="00CC4E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90381" w:rsidTr="00CC4EB7">
        <w:tc>
          <w:tcPr>
            <w:tcW w:w="8630" w:type="dxa"/>
          </w:tcPr>
          <w:p w:rsidR="00A90381" w:rsidRDefault="00A90381" w:rsidP="00CC4E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90381" w:rsidTr="00CC4EB7">
        <w:tc>
          <w:tcPr>
            <w:tcW w:w="8630" w:type="dxa"/>
          </w:tcPr>
          <w:p w:rsidR="00A90381" w:rsidRDefault="00A90381" w:rsidP="00CC4EB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A90381" w:rsidRPr="00A90381" w:rsidRDefault="00A90381" w:rsidP="00A90381">
      <w:pPr>
        <w:tabs>
          <w:tab w:val="left" w:pos="2310"/>
        </w:tabs>
        <w:rPr>
          <w:rFonts w:cstheme="minorHAnsi"/>
          <w:sz w:val="24"/>
          <w:szCs w:val="24"/>
        </w:rPr>
      </w:pPr>
      <w:r w:rsidRPr="00A90381">
        <w:rPr>
          <w:rFonts w:cstheme="minorHAnsi"/>
          <w:sz w:val="24"/>
          <w:szCs w:val="24"/>
        </w:rPr>
        <w:t>Name:                                            Sig:                                   Date</w:t>
      </w:r>
      <w:r>
        <w:rPr>
          <w:rFonts w:cstheme="minorHAnsi"/>
          <w:sz w:val="24"/>
          <w:szCs w:val="24"/>
        </w:rPr>
        <w:t>:</w:t>
      </w:r>
    </w:p>
    <w:sectPr w:rsidR="00A90381" w:rsidRPr="00A90381" w:rsidSect="00A9038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45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57A" w:rsidRDefault="00A90381" w:rsidP="00F33D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620F" w:rsidRDefault="00A903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57A" w:rsidRDefault="00A90381" w:rsidP="00F33D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E620F" w:rsidRDefault="00A903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20F" w:rsidRDefault="00A90381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20F" w:rsidRDefault="00A903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20F" w:rsidRDefault="00A903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20F" w:rsidRDefault="00A903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381"/>
    <w:rsid w:val="00A9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A488E"/>
  <w15:chartTrackingRefBased/>
  <w15:docId w15:val="{8193F2EC-ABA3-4400-8052-F6C3AC35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90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9038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903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A9038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A9038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0381"/>
  </w:style>
  <w:style w:type="paragraph" w:styleId="Title">
    <w:name w:val="Title"/>
    <w:basedOn w:val="Normal"/>
    <w:link w:val="TitleChar"/>
    <w:uiPriority w:val="1"/>
    <w:qFormat/>
    <w:rsid w:val="00A90381"/>
    <w:pPr>
      <w:pBdr>
        <w:bottom w:val="single" w:sz="4" w:space="1" w:color="C45911" w:themeColor="accent2" w:themeShade="BF"/>
      </w:pBdr>
      <w:spacing w:before="40" w:after="40" w:line="240" w:lineRule="auto"/>
      <w:jc w:val="right"/>
    </w:pPr>
    <w:rPr>
      <w:rFonts w:asciiTheme="majorHAnsi" w:eastAsiaTheme="majorEastAsia" w:hAnsiTheme="majorHAnsi" w:cstheme="majorBidi"/>
      <w:b/>
      <w:bCs/>
      <w:color w:val="833C0B" w:themeColor="accent2" w:themeShade="80"/>
      <w:sz w:val="32"/>
      <w:szCs w:val="32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A90381"/>
    <w:rPr>
      <w:rFonts w:asciiTheme="majorHAnsi" w:eastAsiaTheme="majorEastAsia" w:hAnsiTheme="majorHAnsi" w:cstheme="majorBidi"/>
      <w:b/>
      <w:bCs/>
      <w:color w:val="833C0B" w:themeColor="accent2" w:themeShade="80"/>
      <w:sz w:val="32"/>
      <w:szCs w:val="32"/>
      <w:lang w:eastAsia="ja-JP"/>
    </w:rPr>
  </w:style>
  <w:style w:type="paragraph" w:styleId="Subtitle">
    <w:name w:val="Subtitle"/>
    <w:basedOn w:val="Normal"/>
    <w:link w:val="SubtitleChar"/>
    <w:uiPriority w:val="2"/>
    <w:qFormat/>
    <w:rsid w:val="00A90381"/>
    <w:pPr>
      <w:numPr>
        <w:ilvl w:val="1"/>
      </w:numPr>
      <w:spacing w:before="40" w:after="40" w:line="240" w:lineRule="auto"/>
      <w:jc w:val="right"/>
    </w:pPr>
    <w:rPr>
      <w:rFonts w:eastAsiaTheme="minorEastAsia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A90381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glossaryDocument" Target="glossary/document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0D582B552B346B0A33EF7AAFB417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A39E2-32E8-406D-86C4-132C7386D892}"/>
      </w:docPartPr>
      <w:docPartBody>
        <w:p w:rsidR="00000000" w:rsidRDefault="003B23EE" w:rsidP="003B23EE">
          <w:pPr>
            <w:pStyle w:val="20D582B552B346B0A33EF7AAFB41754B"/>
          </w:pPr>
          <w:r w:rsidRPr="005C237A">
            <w:t>Personal Data Form for Trip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EE"/>
    <w:rsid w:val="003B23EE"/>
    <w:rsid w:val="00AE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061C02F9340DA8F5101943BCDD49B">
    <w:name w:val="D68061C02F9340DA8F5101943BCDD49B"/>
    <w:rsid w:val="003B23EE"/>
  </w:style>
  <w:style w:type="paragraph" w:customStyle="1" w:styleId="20D582B552B346B0A33EF7AAFB41754B">
    <w:name w:val="20D582B552B346B0A33EF7AAFB41754B"/>
    <w:rsid w:val="003B2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>Ambulance Checklist</cp:keywords>
  <dc:description/>
  <cp:lastModifiedBy>Muhammad Naveed Ahmed</cp:lastModifiedBy>
  <cp:revision>1</cp:revision>
  <dcterms:created xsi:type="dcterms:W3CDTF">2019-07-11T10:49:00Z</dcterms:created>
  <dcterms:modified xsi:type="dcterms:W3CDTF">2019-07-11T10:56:00Z</dcterms:modified>
</cp:coreProperties>
</file>